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D60879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D60879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D60879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D60879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D6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0879" w:rsidRPr="00D60879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</w:t>
            </w:r>
            <w:r w:rsidR="00D608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="00D60879"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</w:p>
        </w:tc>
      </w:tr>
    </w:tbl>
    <w:p w:rsidR="009978EC" w:rsidRPr="00D60879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36"/>
      <w:bookmarkEnd w:id="0"/>
      <w:r w:rsidRPr="00D608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на сбросы загрязняющих веществ (за исключением радиоактивных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веществ) и микроорганизмов в водные объекты</w:t>
      </w:r>
    </w:p>
    <w:p w:rsidR="009978EC" w:rsidRPr="00D60879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0879">
        <w:rPr>
          <w:rFonts w:ascii="Times New Roman" w:hAnsi="Times New Roman" w:cs="Times New Roman"/>
          <w:sz w:val="22"/>
          <w:szCs w:val="24"/>
        </w:rPr>
        <w:t>(организационно-правовая форма, полное</w:t>
      </w:r>
      <w:r w:rsidR="00D60879" w:rsidRPr="00D60879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</w:t>
      </w:r>
      <w:r w:rsidRPr="00D60879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D60879">
        <w:rPr>
          <w:rFonts w:ascii="Times New Roman" w:hAnsi="Times New Roman" w:cs="Times New Roman"/>
          <w:sz w:val="22"/>
          <w:szCs w:val="24"/>
        </w:rPr>
        <w:t xml:space="preserve"> </w:t>
      </w:r>
      <w:r w:rsidRPr="00D60879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D60879">
        <w:rPr>
          <w:rFonts w:ascii="Times New Roman" w:hAnsi="Times New Roman" w:cs="Times New Roman"/>
          <w:sz w:val="22"/>
          <w:szCs w:val="24"/>
        </w:rPr>
        <w:t xml:space="preserve"> </w:t>
      </w:r>
      <w:r w:rsidRPr="00D60879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______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D60879">
        <w:rPr>
          <w:rFonts w:ascii="Times New Roman" w:hAnsi="Times New Roman" w:cs="Times New Roman"/>
          <w:sz w:val="24"/>
          <w:szCs w:val="24"/>
        </w:rPr>
        <w:t>________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</w:t>
      </w:r>
      <w:r w:rsidR="00C04EF2">
        <w:rPr>
          <w:rFonts w:ascii="Times New Roman" w:hAnsi="Times New Roman" w:cs="Times New Roman"/>
          <w:sz w:val="24"/>
          <w:szCs w:val="24"/>
        </w:rPr>
        <w:t>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D60879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D60879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79">
        <w:rPr>
          <w:rFonts w:ascii="Times New Roman" w:hAnsi="Times New Roman" w:cs="Times New Roman"/>
          <w:sz w:val="24"/>
          <w:szCs w:val="24"/>
        </w:rPr>
        <w:t>Прошу  продлить</w:t>
      </w:r>
      <w:proofErr w:type="gramEnd"/>
      <w:r w:rsidRPr="00D60879">
        <w:rPr>
          <w:rFonts w:ascii="Times New Roman" w:hAnsi="Times New Roman" w:cs="Times New Roman"/>
          <w:sz w:val="24"/>
          <w:szCs w:val="24"/>
        </w:rPr>
        <w:t xml:space="preserve">  срок действия разрешения на сбросы веществ (за исключением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C04EF2">
        <w:rPr>
          <w:rFonts w:ascii="Times New Roman" w:hAnsi="Times New Roman" w:cs="Times New Roman"/>
          <w:sz w:val="22"/>
          <w:szCs w:val="24"/>
        </w:rPr>
        <w:t xml:space="preserve">указывается основание продления разрешения, предусмотренное </w:t>
      </w:r>
      <w:hyperlink w:anchor="P420" w:history="1">
        <w:r w:rsidRPr="00C04EF2">
          <w:rPr>
            <w:rFonts w:ascii="Times New Roman" w:hAnsi="Times New Roman" w:cs="Times New Roman"/>
            <w:color w:val="0000FF"/>
            <w:sz w:val="22"/>
            <w:szCs w:val="24"/>
          </w:rPr>
          <w:t>пунктом 50</w:t>
        </w:r>
      </w:hyperlink>
      <w:r w:rsidRPr="00C04EF2">
        <w:rPr>
          <w:rFonts w:ascii="Times New Roman" w:hAnsi="Times New Roman" w:cs="Times New Roman"/>
          <w:sz w:val="22"/>
          <w:szCs w:val="24"/>
        </w:rPr>
        <w:t xml:space="preserve"> Регламента)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4EF2">
        <w:rPr>
          <w:rFonts w:ascii="Times New Roman" w:hAnsi="Times New Roman" w:cs="Times New Roman"/>
          <w:sz w:val="22"/>
          <w:szCs w:val="24"/>
        </w:rPr>
        <w:t>(в виде бумажного документа или в виде электронного образа документа)</w:t>
      </w:r>
    </w:p>
    <w:p w:rsidR="009978EC" w:rsidRPr="00D60879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72" w:rsidRDefault="00381572">
      <w:pPr>
        <w:pStyle w:val="ConsPlusNormal"/>
        <w:jc w:val="right"/>
      </w:pPr>
    </w:p>
    <w:p w:rsidR="00381572" w:rsidRDefault="00381572">
      <w:pPr>
        <w:pStyle w:val="ConsPlusNormal"/>
        <w:jc w:val="right"/>
      </w:pPr>
      <w:bookmarkStart w:id="1" w:name="_GoBack"/>
      <w:bookmarkEnd w:id="1"/>
    </w:p>
    <w:sectPr w:rsid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F6A85"/>
    <w:rsid w:val="004F72C0"/>
    <w:rsid w:val="00606D6F"/>
    <w:rsid w:val="00687B9C"/>
    <w:rsid w:val="00745E5F"/>
    <w:rsid w:val="00857165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3A8"/>
  <w15:docId w15:val="{31C9A0D3-C12F-4E3F-A13B-72E975C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2</cp:revision>
  <dcterms:created xsi:type="dcterms:W3CDTF">2021-11-09T12:14:00Z</dcterms:created>
  <dcterms:modified xsi:type="dcterms:W3CDTF">2021-11-09T12:14:00Z</dcterms:modified>
</cp:coreProperties>
</file>